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B6" w:rsidRPr="00A15D44" w:rsidRDefault="002C7AB6" w:rsidP="00F26777">
      <w:pPr>
        <w:pStyle w:val="a7"/>
        <w:ind w:leftChars="0" w:left="450"/>
      </w:pPr>
      <w:bookmarkStart w:id="0" w:name="_GoBack"/>
      <w:bookmarkEnd w:id="0"/>
    </w:p>
    <w:p w:rsidR="00F71C17" w:rsidRPr="00000625" w:rsidRDefault="00BC5723" w:rsidP="00F71C17">
      <w:pPr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&lt;참고&gt; </w:t>
      </w:r>
      <w:r w:rsidR="00F71C17">
        <w:rPr>
          <w:rFonts w:ascii="맑은 고딕" w:eastAsia="맑은 고딕" w:hAnsi="맑은 고딕" w:hint="eastAsia"/>
          <w:sz w:val="22"/>
        </w:rPr>
        <w:t>*형법 개정안 비교표</w:t>
      </w:r>
    </w:p>
    <w:p w:rsidR="00F71C17" w:rsidRDefault="00F71C17" w:rsidP="00F71C17">
      <w:pPr>
        <w:jc w:val="left"/>
        <w:rPr>
          <w:rFonts w:ascii="맑은 고딕" w:eastAsia="맑은 고딕" w:hAnsi="맑은 고딕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第31章 略取와 誘引의 罪</w:t>
            </w:r>
          </w:p>
          <w:p w:rsidR="00F71C17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AA7A3F" w:rsidRDefault="00AA7A3F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AA7A3F" w:rsidRDefault="00AA7A3F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AA7A3F" w:rsidRPr="009E6B4C" w:rsidRDefault="00AA7A3F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第 287條(未成年者의 略取, 誘引) 未成年者를 略取 또는 誘引한 者는 10年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제31장 약취, 유인 및 </w:t>
            </w:r>
            <w:r w:rsidRPr="00F71C17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인신매매의 죄</w:t>
            </w:r>
          </w:p>
          <w:p w:rsidR="00F71C17" w:rsidRDefault="00F71C17" w:rsidP="00F71C17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F71C17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제287조부터 제292조까지를 각각 다음과 같이 한다.</w:t>
            </w:r>
          </w:p>
          <w:p w:rsidR="00AA7A3F" w:rsidRPr="00F71C17" w:rsidRDefault="00AA7A3F" w:rsidP="00F71C17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:rsidR="00F71C17" w:rsidRPr="00F71C17" w:rsidRDefault="00AA7A3F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제 287조(미성년자의 약취, 유인) 미성년자를 약취 또는 유인한 사람은 10년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第288條(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營利等을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 xml:space="preserve"> 爲한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略取, 誘引,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賣買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等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①醜行, 姦淫 또는 營利의 目的으로 사람을 略取 또는 誘引한 者는 1年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제288조(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추행 등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약취, 유인 등)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①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추행, 간음, 결혼 또는 영리의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약취 또는 유인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한 </w:t>
            </w:r>
            <w:r w:rsidR="00BA0130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1년 이상 10년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醜業에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 xml:space="preserve"> 使用할 目的으로 婦女를 賣買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者도 前項의 刑과 같다.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②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 xml:space="preserve">노동력 착취,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성매매와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 xml:space="preserve"> 성적 착취, 장기적출을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약취 또는 유인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한 </w:t>
            </w:r>
            <w:r w:rsidR="00BA0130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2년 이상 15년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③常習으로 前2項의 罪를 犯한 者는 2年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③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국외에 이송할 목적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약취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또는 유인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하거나 약취 또는 유인된 </w:t>
            </w:r>
            <w:r w:rsidR="00BA0130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사람을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국외에 이송한 </w:t>
            </w:r>
            <w:r w:rsidR="00BA0130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사람도 제2항과 동일한 형으로 처벌한다.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第289條(國外移送을 爲한 略取, 誘引, 賣買)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①國外에 移送할 目的으로 사람을 略取, 誘引 또는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賣買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者는 3年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제289조(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인신매매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①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사람을 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한 </w:t>
            </w:r>
            <w:r w:rsidR="009B6EEE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7년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②略取, 誘引 또는 賣買된 者를 國外에 移送한 者도 前項의 刑과 같다.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② 추행, 간음, 결혼 또는 영리의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목적으로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한 </w:t>
            </w:r>
            <w:r w:rsidR="009B6EEE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1년 이상 10년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③常習으로 前2項의 罪를 犯한 者는 5年 以上의 有期懲役에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③ 노동력 착취,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성매매와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성적 착취, 장기적출을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목적으로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한 </w:t>
            </w:r>
            <w:r w:rsidR="009B6EEE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2년 이상 15년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④ 국외에 이송할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목적으로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매매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하거나 매매된 </w:t>
            </w:r>
            <w:r w:rsidR="009B6EEE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사람을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국외로 이송한 </w:t>
            </w:r>
            <w:r w:rsidR="009B6EEE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사람도 제3항과 동일한 형으로 처벌한다. 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第290條(豫備, 陰謀) 前條의 罪를 犯할 目的으로 豫備 또는 陰謀한 者는 3年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제290조(약취, 유인, 매매, 이송 등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상해ㆍ치상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) ① 제287조부터 제289조까지의 죄를 범하여 약취, 유인, 매매 또는 이송된 사람을 상해한 때에는 3년 이상 25년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 제287조부터 제289조까지의 죄를 범하여 약취, 유인, 매매 또는 이송된 사람을 상해에 이르게 한 때에는 2년 이상 20년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第291條(結婚을 爲한 略取, 誘引) 結婚할 目的으로 사람을 略取 또는 誘引한 者는 5年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제291조(약취, 유인, 매매, 이송 등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살인ㆍ치사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) ① 제287조부터 제289조까지의 죄를 범하여 약취, 유인, 매매 또는 이송된 사람을 살해한 때에는 사형, 무기 또는 7년 이상의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 제287조부터 제289조까지의 죄를 범하여 약취, 유인, 매매 또는 이송된 사람을 사망에 이르게 한 때에는 무기 또는 5년 이상의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第292條(略取, 誘引, 賣買된 者의 授受 또는 隱匿)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①第288條 또는 第289條의 略取, 誘引이나 賣買된 者 또는 移送된 者를 授受 또는 隱匿한 者는 7年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제292조(약취, 유인, 매매, 이송된 사람의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수수ㆍ은닉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등)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① 제287조부터 제289</w:t>
            </w:r>
            <w:r w:rsidR="00054871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조까지의 죄로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약취, 유인, 매매 또는 이송된 사람을 수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수(授受) 또는 은닉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한 </w:t>
            </w:r>
            <w:r w:rsidR="00DA7C8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7년 이하의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②第287條 또는 第291條의 略取 또는 誘引된 者를 授受 또는 隱匿한 者는 5年 以下의 懲役에 處한다.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② 제287조부터 제289조까지의 죄를 범할 목적으로 사람을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모집, 운송, 전달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한 </w:t>
            </w:r>
            <w:r w:rsidR="00DA7C8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도 제1항</w:t>
            </w:r>
            <w:r w:rsidR="00DA7C8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과 동일한 형으로 처벌한다.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第293條(常習犯) ① 常習으로 前條의 罪를 犯한 者는 2年 以上 10年 以下의 懲役에 處한다.</w:t>
            </w:r>
          </w:p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②醜行, 姦淫 또는 營利의 目的으로 前條의 罪를 犯한 者도 前項의 刑과 같다.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Default="00DA7C83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제293조를 삭제한다. </w:t>
            </w:r>
          </w:p>
          <w:p w:rsidR="004444B8" w:rsidRDefault="004444B8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  <w:u w:val="single" w:color="000000"/>
              </w:rPr>
            </w:pPr>
          </w:p>
          <w:p w:rsidR="004444B8" w:rsidRPr="009E6B4C" w:rsidRDefault="004444B8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제294조, 제295조, 제295조의2 및 제296조를 각각 다음과 같이 한다. 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第294條(未遂犯) 第287條 乃至 第289條와 第291條 乃至 前條의 未遂犯은 處罰한다.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제294조(미수범) 제287조부터 제289조까지, 제290조제1항, 제291조제1항과 제292조제1항의 미수범은 처벌한다.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第295條(資格停止 또는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罰金의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倂科) 第288條, 第289條, 第292條, 第293條와 그 未遂犯에는 10年 以下의 資格停止 또는 2千萬원 以下의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罰金을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倂科할 수 있다.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제295조(벌금의 병과) 제288조부터 제291조까지, 제292조제1항의 죄와 </w:t>
            </w:r>
            <w:r w:rsidR="00C5567D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그 미수범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대해서는 5천만원 이하의 벌금을 병과할 수 있다.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第295條의2(刑의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減輕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) 이 章의 罪를 犯한 者가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略取ㆍ誘引ㆍ賣買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또는 移送된 者를 安全한 場所로 풀어 준 때에는 그 刑을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減輕할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수 있다.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제295조의2(형의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감경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) 제287조부터 제290조까지, 제292조와 제294조의 죄를 범한 </w:t>
            </w:r>
            <w:r w:rsidR="00141C8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사람이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약취, 유인, 매매 또는 이송된 사람을 안전한 장소로 풀어준 때에는 그 형을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감경할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수 있다.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第296條(告訴) 第288條第1項, 第292條第1項 또는 第293條第2項의 </w:t>
            </w:r>
            <w:proofErr w:type="spellStart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各罪中</w:t>
            </w:r>
            <w:proofErr w:type="spellEnd"/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醜行 또는 姦淫의 目的으로 略取, 誘引, 收受 또는 隱匿한 罪, 第291條의 罪와 그 未遂犯은 告訴가 있어야 公訴를 제기할 수 있다.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제296조(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예비, 음모) 제287조부터 제289조까지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, 제290조제1항, 제291조제1항과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제292조제1항의 죄를 범할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목적으로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예비 또는 음모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한 자는 3년 이하의 징역에 처한다.</w:t>
            </w:r>
          </w:p>
        </w:tc>
      </w:tr>
      <w:tr w:rsidR="00F71C17" w:rsidRPr="009E6B4C" w:rsidTr="002D6F50">
        <w:trPr>
          <w:trHeight w:val="283"/>
        </w:trPr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&lt;신 설&gt;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제296조의2(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highlight w:val="yellow"/>
                <w:u w:val="single" w:color="000000"/>
              </w:rPr>
              <w:t>세계주의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) 제287조부터 제292</w:t>
            </w:r>
            <w:r w:rsidR="00141C8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조까지 및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제294</w:t>
            </w:r>
            <w:r w:rsidR="00141C8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조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는 대한민국 영역 밖에서 </w:t>
            </w:r>
            <w:r w:rsidRPr="009E6B4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lastRenderedPageBreak/>
              <w:t>죄를 범한 외국인에게도 적용한다.</w:t>
            </w:r>
          </w:p>
        </w:tc>
      </w:tr>
      <w:tr w:rsidR="00F71C17" w:rsidRPr="009E6B4C" w:rsidTr="002D6F50">
        <w:trPr>
          <w:trHeight w:val="77"/>
        </w:trPr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71C17" w:rsidRPr="009E6B4C" w:rsidRDefault="00F71C17" w:rsidP="002D6F5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F71C17" w:rsidRDefault="00F71C17" w:rsidP="00F71C17">
      <w:pPr>
        <w:jc w:val="left"/>
        <w:rPr>
          <w:rFonts w:ascii="맑은 고딕" w:eastAsia="맑은 고딕" w:hAnsi="맑은 고딕"/>
          <w:sz w:val="22"/>
        </w:rPr>
      </w:pPr>
    </w:p>
    <w:p w:rsidR="00045FAF" w:rsidRPr="00F71C17" w:rsidRDefault="00045FAF" w:rsidP="00243616">
      <w:pPr>
        <w:ind w:firstLineChars="100" w:firstLine="200"/>
      </w:pPr>
    </w:p>
    <w:sectPr w:rsidR="00045FAF" w:rsidRPr="00F71C17" w:rsidSect="00E24A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35" w:rsidRDefault="00592F35" w:rsidP="00DE59C9">
      <w:r>
        <w:separator/>
      </w:r>
    </w:p>
  </w:endnote>
  <w:endnote w:type="continuationSeparator" w:id="0">
    <w:p w:rsidR="00592F35" w:rsidRDefault="00592F35" w:rsidP="00DE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35" w:rsidRDefault="00592F35" w:rsidP="00DE59C9">
      <w:r>
        <w:separator/>
      </w:r>
    </w:p>
  </w:footnote>
  <w:footnote w:type="continuationSeparator" w:id="0">
    <w:p w:rsidR="00592F35" w:rsidRDefault="00592F35" w:rsidP="00DE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AF8"/>
    <w:multiLevelType w:val="hybridMultilevel"/>
    <w:tmpl w:val="CC102766"/>
    <w:lvl w:ilvl="0" w:tplc="34561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84B4691"/>
    <w:multiLevelType w:val="hybridMultilevel"/>
    <w:tmpl w:val="D3D41DA0"/>
    <w:lvl w:ilvl="0" w:tplc="5D82CF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D6"/>
    <w:rsid w:val="00035723"/>
    <w:rsid w:val="00045FAF"/>
    <w:rsid w:val="00051DC7"/>
    <w:rsid w:val="00054871"/>
    <w:rsid w:val="0006438F"/>
    <w:rsid w:val="00070589"/>
    <w:rsid w:val="0007771C"/>
    <w:rsid w:val="0008008D"/>
    <w:rsid w:val="0008067D"/>
    <w:rsid w:val="000920FE"/>
    <w:rsid w:val="00095B6A"/>
    <w:rsid w:val="000B248E"/>
    <w:rsid w:val="000C7CD1"/>
    <w:rsid w:val="000D2D01"/>
    <w:rsid w:val="00131966"/>
    <w:rsid w:val="00141C8A"/>
    <w:rsid w:val="00142A86"/>
    <w:rsid w:val="001534F3"/>
    <w:rsid w:val="001556D4"/>
    <w:rsid w:val="00194769"/>
    <w:rsid w:val="001A3204"/>
    <w:rsid w:val="001A3452"/>
    <w:rsid w:val="001C7368"/>
    <w:rsid w:val="001E4124"/>
    <w:rsid w:val="001E7E81"/>
    <w:rsid w:val="00207E59"/>
    <w:rsid w:val="002342E0"/>
    <w:rsid w:val="00243616"/>
    <w:rsid w:val="0025447E"/>
    <w:rsid w:val="0028745E"/>
    <w:rsid w:val="00290BA9"/>
    <w:rsid w:val="00292ED1"/>
    <w:rsid w:val="002C7AB6"/>
    <w:rsid w:val="003108F0"/>
    <w:rsid w:val="00317C34"/>
    <w:rsid w:val="003533E0"/>
    <w:rsid w:val="0036716B"/>
    <w:rsid w:val="003C4F63"/>
    <w:rsid w:val="003D1D13"/>
    <w:rsid w:val="003F7A70"/>
    <w:rsid w:val="00401798"/>
    <w:rsid w:val="0042483E"/>
    <w:rsid w:val="00424F78"/>
    <w:rsid w:val="004444B8"/>
    <w:rsid w:val="00484430"/>
    <w:rsid w:val="00494DF1"/>
    <w:rsid w:val="004B209F"/>
    <w:rsid w:val="004F4413"/>
    <w:rsid w:val="004F5533"/>
    <w:rsid w:val="0051538D"/>
    <w:rsid w:val="00536924"/>
    <w:rsid w:val="00551B12"/>
    <w:rsid w:val="005813B1"/>
    <w:rsid w:val="00585D6D"/>
    <w:rsid w:val="00592F35"/>
    <w:rsid w:val="005A1FFC"/>
    <w:rsid w:val="005B0D4B"/>
    <w:rsid w:val="005C0463"/>
    <w:rsid w:val="005D014A"/>
    <w:rsid w:val="00625243"/>
    <w:rsid w:val="00625F8B"/>
    <w:rsid w:val="00647BC6"/>
    <w:rsid w:val="00655482"/>
    <w:rsid w:val="00681498"/>
    <w:rsid w:val="006918F2"/>
    <w:rsid w:val="006B3136"/>
    <w:rsid w:val="006C0601"/>
    <w:rsid w:val="006E6E5B"/>
    <w:rsid w:val="00732791"/>
    <w:rsid w:val="0075418A"/>
    <w:rsid w:val="00766D2C"/>
    <w:rsid w:val="00793823"/>
    <w:rsid w:val="007B2F93"/>
    <w:rsid w:val="007C3FF5"/>
    <w:rsid w:val="007C4CA9"/>
    <w:rsid w:val="007D5CA2"/>
    <w:rsid w:val="00821364"/>
    <w:rsid w:val="008672C3"/>
    <w:rsid w:val="00890B25"/>
    <w:rsid w:val="008A21FE"/>
    <w:rsid w:val="008B7123"/>
    <w:rsid w:val="008C14EC"/>
    <w:rsid w:val="00933CA3"/>
    <w:rsid w:val="009728A1"/>
    <w:rsid w:val="0098175B"/>
    <w:rsid w:val="009A065A"/>
    <w:rsid w:val="009B6EEE"/>
    <w:rsid w:val="009C1C8E"/>
    <w:rsid w:val="009D4828"/>
    <w:rsid w:val="009E1B71"/>
    <w:rsid w:val="009E3BD6"/>
    <w:rsid w:val="009F04B4"/>
    <w:rsid w:val="00A15D44"/>
    <w:rsid w:val="00A16BA5"/>
    <w:rsid w:val="00A529BB"/>
    <w:rsid w:val="00A92FF7"/>
    <w:rsid w:val="00AA173C"/>
    <w:rsid w:val="00AA7A3F"/>
    <w:rsid w:val="00B07562"/>
    <w:rsid w:val="00B3158F"/>
    <w:rsid w:val="00B56707"/>
    <w:rsid w:val="00BA0130"/>
    <w:rsid w:val="00BA6D93"/>
    <w:rsid w:val="00BB23E3"/>
    <w:rsid w:val="00BC5723"/>
    <w:rsid w:val="00BD19B4"/>
    <w:rsid w:val="00C35B6A"/>
    <w:rsid w:val="00C5567D"/>
    <w:rsid w:val="00C766C9"/>
    <w:rsid w:val="00CB2C63"/>
    <w:rsid w:val="00CB4746"/>
    <w:rsid w:val="00CE16D5"/>
    <w:rsid w:val="00CE58C2"/>
    <w:rsid w:val="00CF1149"/>
    <w:rsid w:val="00D04BB9"/>
    <w:rsid w:val="00D207EE"/>
    <w:rsid w:val="00D33211"/>
    <w:rsid w:val="00D442CC"/>
    <w:rsid w:val="00D634A3"/>
    <w:rsid w:val="00D74F6D"/>
    <w:rsid w:val="00D835AE"/>
    <w:rsid w:val="00D85A7B"/>
    <w:rsid w:val="00D96106"/>
    <w:rsid w:val="00D97020"/>
    <w:rsid w:val="00DA7C83"/>
    <w:rsid w:val="00DB18E8"/>
    <w:rsid w:val="00DD6194"/>
    <w:rsid w:val="00DE59C9"/>
    <w:rsid w:val="00E05B2B"/>
    <w:rsid w:val="00E24A1D"/>
    <w:rsid w:val="00E45935"/>
    <w:rsid w:val="00E517CB"/>
    <w:rsid w:val="00E9043A"/>
    <w:rsid w:val="00E93FB4"/>
    <w:rsid w:val="00E94410"/>
    <w:rsid w:val="00E949A3"/>
    <w:rsid w:val="00EC54CF"/>
    <w:rsid w:val="00EC5754"/>
    <w:rsid w:val="00EC7D1B"/>
    <w:rsid w:val="00ED7C38"/>
    <w:rsid w:val="00EE309D"/>
    <w:rsid w:val="00EE5143"/>
    <w:rsid w:val="00EE6F78"/>
    <w:rsid w:val="00F26777"/>
    <w:rsid w:val="00F272C6"/>
    <w:rsid w:val="00F51871"/>
    <w:rsid w:val="00F624B0"/>
    <w:rsid w:val="00F71C17"/>
    <w:rsid w:val="00F80A81"/>
    <w:rsid w:val="00F83176"/>
    <w:rsid w:val="00F94C87"/>
    <w:rsid w:val="00FD55FC"/>
    <w:rsid w:val="00FE67DD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11">
    <w:name w:val="t11"/>
    <w:basedOn w:val="a0"/>
    <w:rsid w:val="00D33211"/>
  </w:style>
  <w:style w:type="character" w:styleId="a4">
    <w:name w:val="Hyperlink"/>
    <w:basedOn w:val="a0"/>
    <w:uiPriority w:val="99"/>
    <w:semiHidden/>
    <w:unhideWhenUsed/>
    <w:rsid w:val="001A3204"/>
    <w:rPr>
      <w:strike w:val="0"/>
      <w:dstrike w:val="0"/>
      <w:color w:val="555555"/>
      <w:u w:val="none"/>
      <w:effect w:val="none"/>
    </w:rPr>
  </w:style>
  <w:style w:type="character" w:customStyle="1" w:styleId="jo">
    <w:name w:val="jo"/>
    <w:basedOn w:val="a0"/>
    <w:rsid w:val="001A3204"/>
  </w:style>
  <w:style w:type="paragraph" w:styleId="a5">
    <w:name w:val="Balloon Text"/>
    <w:basedOn w:val="a"/>
    <w:link w:val="Char"/>
    <w:uiPriority w:val="99"/>
    <w:semiHidden/>
    <w:unhideWhenUsed/>
    <w:rsid w:val="001A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A320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769"/>
    <w:pPr>
      <w:ind w:leftChars="400" w:left="800"/>
    </w:pPr>
  </w:style>
  <w:style w:type="paragraph" w:customStyle="1" w:styleId="GEN">
    <w:name w:val="기본GEN"/>
    <w:basedOn w:val="a"/>
    <w:rsid w:val="007B2F93"/>
    <w:pPr>
      <w:widowControl/>
      <w:wordWrap/>
      <w:autoSpaceDE/>
      <w:autoSpaceDN/>
      <w:snapToGrid w:val="0"/>
      <w:spacing w:after="400" w:line="552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styleId="a8">
    <w:name w:val="header"/>
    <w:basedOn w:val="a"/>
    <w:link w:val="Char0"/>
    <w:uiPriority w:val="99"/>
    <w:semiHidden/>
    <w:unhideWhenUsed/>
    <w:rsid w:val="00DE5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DE59C9"/>
  </w:style>
  <w:style w:type="paragraph" w:styleId="a9">
    <w:name w:val="footer"/>
    <w:basedOn w:val="a"/>
    <w:link w:val="Char1"/>
    <w:uiPriority w:val="99"/>
    <w:semiHidden/>
    <w:unhideWhenUsed/>
    <w:rsid w:val="00DE5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DE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11">
    <w:name w:val="t11"/>
    <w:basedOn w:val="a0"/>
    <w:rsid w:val="00D33211"/>
  </w:style>
  <w:style w:type="character" w:styleId="a4">
    <w:name w:val="Hyperlink"/>
    <w:basedOn w:val="a0"/>
    <w:uiPriority w:val="99"/>
    <w:semiHidden/>
    <w:unhideWhenUsed/>
    <w:rsid w:val="001A3204"/>
    <w:rPr>
      <w:strike w:val="0"/>
      <w:dstrike w:val="0"/>
      <w:color w:val="555555"/>
      <w:u w:val="none"/>
      <w:effect w:val="none"/>
    </w:rPr>
  </w:style>
  <w:style w:type="character" w:customStyle="1" w:styleId="jo">
    <w:name w:val="jo"/>
    <w:basedOn w:val="a0"/>
    <w:rsid w:val="001A3204"/>
  </w:style>
  <w:style w:type="paragraph" w:styleId="a5">
    <w:name w:val="Balloon Text"/>
    <w:basedOn w:val="a"/>
    <w:link w:val="Char"/>
    <w:uiPriority w:val="99"/>
    <w:semiHidden/>
    <w:unhideWhenUsed/>
    <w:rsid w:val="001A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A320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769"/>
    <w:pPr>
      <w:ind w:leftChars="400" w:left="800"/>
    </w:pPr>
  </w:style>
  <w:style w:type="paragraph" w:customStyle="1" w:styleId="GEN">
    <w:name w:val="기본GEN"/>
    <w:basedOn w:val="a"/>
    <w:rsid w:val="007B2F93"/>
    <w:pPr>
      <w:widowControl/>
      <w:wordWrap/>
      <w:autoSpaceDE/>
      <w:autoSpaceDN/>
      <w:snapToGrid w:val="0"/>
      <w:spacing w:after="400" w:line="552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styleId="a8">
    <w:name w:val="header"/>
    <w:basedOn w:val="a"/>
    <w:link w:val="Char0"/>
    <w:uiPriority w:val="99"/>
    <w:semiHidden/>
    <w:unhideWhenUsed/>
    <w:rsid w:val="00DE5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DE59C9"/>
  </w:style>
  <w:style w:type="paragraph" w:styleId="a9">
    <w:name w:val="footer"/>
    <w:basedOn w:val="a"/>
    <w:link w:val="Char1"/>
    <w:uiPriority w:val="99"/>
    <w:semiHidden/>
    <w:unhideWhenUsed/>
    <w:rsid w:val="00DE5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DE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양세희</dc:creator>
  <cp:lastModifiedBy>JC</cp:lastModifiedBy>
  <cp:revision>2</cp:revision>
  <dcterms:created xsi:type="dcterms:W3CDTF">2013-03-10T23:40:00Z</dcterms:created>
  <dcterms:modified xsi:type="dcterms:W3CDTF">2013-03-10T23:40:00Z</dcterms:modified>
</cp:coreProperties>
</file>